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FE" w:rsidRPr="004D5F9C" w:rsidRDefault="004D5F9C">
      <w:r>
        <w:t xml:space="preserve">   Добрый день, в ответ на Ваш Запрос сообщаем, что согласно п.3 </w:t>
      </w:r>
      <w:r w:rsidRPr="004D5F9C">
        <w:t>Приложени</w:t>
      </w:r>
      <w:r>
        <w:t xml:space="preserve">я </w:t>
      </w:r>
      <w:r w:rsidRPr="004D5F9C">
        <w:t xml:space="preserve">2.2. Ценовое предложение ТМЦ СМСП </w:t>
      </w:r>
      <w:r>
        <w:t xml:space="preserve"> «</w:t>
      </w:r>
      <w:r w:rsidRPr="004D5F9C">
        <w:t>Поставка Товара осуществляется по заявкам Покупателя.  Заявка направляется Поставщику посредством электронной почты за 30 календарных дней до начала планируемого периода поставки Товара. Периодом поставки считается промежуток времени, обозначенный датой начала поставки и датой окончания поставки, в течение которого Поставщик обязуется произвести поставку Товара</w:t>
      </w:r>
      <w:r>
        <w:t>»</w:t>
      </w:r>
      <w:r w:rsidRPr="004D5F9C">
        <w:t>.</w:t>
      </w:r>
      <w:r>
        <w:t xml:space="preserve"> Минимальное количество в одной партии к поставке 6000 шт. кирпичей.</w:t>
      </w:r>
    </w:p>
    <w:sectPr w:rsidR="00977EFE" w:rsidRPr="004D5F9C" w:rsidSect="00977E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5F9C"/>
    <w:rsid w:val="004D5F9C"/>
    <w:rsid w:val="00977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E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465</Characters>
  <Application>Microsoft Office Word</Application>
  <DocSecurity>0</DocSecurity>
  <Lines>3</Lines>
  <Paragraphs>1</Paragraphs>
  <ScaleCrop>false</ScaleCrop>
  <Company>Самарские Коммунальные Системы</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mPenkova</dc:creator>
  <cp:keywords/>
  <dc:description/>
  <cp:lastModifiedBy>mPenkova</cp:lastModifiedBy>
  <cp:revision>2</cp:revision>
  <dcterms:created xsi:type="dcterms:W3CDTF">2021-12-15T05:23:00Z</dcterms:created>
  <dcterms:modified xsi:type="dcterms:W3CDTF">2021-12-15T05:26:00Z</dcterms:modified>
</cp:coreProperties>
</file>